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C" w:rsidRDefault="0014202F" w:rsidP="001756B1">
      <w:pPr>
        <w:bidi/>
        <w:spacing w:after="0"/>
        <w:rPr>
          <w:rFonts w:ascii="Times New Roman" w:hAnsi="Times New Roman" w:cs="Times New Roman"/>
          <w:sz w:val="20"/>
          <w:szCs w:val="20"/>
          <w:lang w:bidi="ar-DZ"/>
        </w:rPr>
      </w:pPr>
      <w:bookmarkStart w:id="0" w:name="_Hlk149306389"/>
      <w:r w:rsidRPr="0014202F">
        <w:rPr>
          <w:rFonts w:ascii="Times New Roman" w:hAnsi="Times New Roman" w:cs="Times New Roman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position:absolute;left:0;text-align:left;margin-left:200.15pt;margin-top:7.5pt;width:389.5pt;height:40.8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2082">
              <w:txbxContent>
                <w:p w:rsidR="007560FC" w:rsidRPr="00184C0E" w:rsidRDefault="00A22210" w:rsidP="00184C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CA"/>
                    </w:rPr>
                  </w:pPr>
                  <w:r w:rsidRPr="00184C0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CA"/>
                    </w:rPr>
                    <w:t xml:space="preserve">Première année </w:t>
                  </w:r>
                  <w:r w:rsidR="004855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CA"/>
                    </w:rPr>
                    <w:t xml:space="preserve">Licence </w:t>
                  </w:r>
                  <w:r w:rsidRPr="00184C0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CA"/>
                    </w:rPr>
                    <w:t>SNV</w:t>
                  </w:r>
                </w:p>
                <w:p w:rsidR="00E472D2" w:rsidRPr="00184C0E" w:rsidRDefault="00E472D2" w:rsidP="00184C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CA"/>
                    </w:rPr>
                  </w:pPr>
                  <w:r w:rsidRPr="00184C0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CA"/>
                    </w:rPr>
                    <w:t xml:space="preserve">Mode d’évaluation </w:t>
                  </w:r>
                  <w:r w:rsidR="00A22210" w:rsidRPr="00184C0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CA"/>
                    </w:rPr>
                    <w:t>retenu</w:t>
                  </w:r>
                  <w:r w:rsidR="00C17C3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CA"/>
                    </w:rPr>
                    <w:t xml:space="preserve"> [Semestre 1]</w:t>
                  </w:r>
                </w:p>
              </w:txbxContent>
            </v:textbox>
          </v:shape>
        </w:pict>
      </w:r>
      <w:r w:rsidRPr="0014202F">
        <w:rPr>
          <w:rFonts w:ascii="Times New Roman" w:hAnsi="Times New Roman" w:cs="Times New Roman"/>
          <w:noProof/>
          <w:sz w:val="24"/>
          <w:szCs w:val="24"/>
          <w:lang w:bidi="ar-D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3" type="#_x0000_t32" style="position:absolute;left:0;text-align:left;margin-left:53.65pt;margin-top:5.7pt;width:683pt;height:1.45pt;flip:y;z-index:251659264" o:connectortype="straight" strokecolor="#f2f2f2 [3041]" strokeweight="3pt">
            <v:shadow on="t" type="double" color="#7f7f7f [1601]" opacity=".5" color2="shadow add(102)" offset="-3pt,-3pt" offset2="-6pt,-6pt"/>
          </v:shape>
        </w:pict>
      </w:r>
    </w:p>
    <w:p w:rsidR="007560FC" w:rsidRDefault="007560FC" w:rsidP="007560FC">
      <w:pPr>
        <w:bidi/>
        <w:spacing w:after="0"/>
        <w:jc w:val="center"/>
        <w:rPr>
          <w:rFonts w:ascii="Times New Roman" w:hAnsi="Times New Roman" w:cs="Times New Roman"/>
          <w:lang w:bidi="ar-DZ"/>
        </w:rPr>
      </w:pPr>
    </w:p>
    <w:p w:rsidR="00E472D2" w:rsidRPr="001756B1" w:rsidRDefault="00E472D2" w:rsidP="0032521D">
      <w:pPr>
        <w:bidi/>
        <w:spacing w:after="0"/>
        <w:rPr>
          <w:rFonts w:ascii="Times New Roman" w:hAnsi="Times New Roman" w:cs="Times New Roman"/>
          <w:sz w:val="2"/>
          <w:szCs w:val="2"/>
          <w:lang w:bidi="ar-DZ"/>
        </w:rPr>
      </w:pPr>
    </w:p>
    <w:p w:rsidR="001756B1" w:rsidRDefault="001756B1" w:rsidP="001756B1">
      <w:pPr>
        <w:bidi/>
        <w:spacing w:after="0"/>
        <w:rPr>
          <w:rFonts w:ascii="Times New Roman" w:hAnsi="Times New Roman" w:cs="Times New Roman"/>
          <w:sz w:val="14"/>
          <w:szCs w:val="14"/>
          <w:lang w:bidi="ar-DZ"/>
        </w:rPr>
      </w:pPr>
    </w:p>
    <w:p w:rsidR="00D90544" w:rsidRDefault="00D90544" w:rsidP="00D90544">
      <w:pPr>
        <w:bidi/>
        <w:spacing w:after="0"/>
        <w:rPr>
          <w:rFonts w:ascii="Times New Roman" w:hAnsi="Times New Roman" w:cs="Times New Roman"/>
          <w:sz w:val="14"/>
          <w:szCs w:val="14"/>
          <w:lang w:bidi="ar-DZ"/>
        </w:rPr>
      </w:pPr>
    </w:p>
    <w:p w:rsidR="00D90544" w:rsidRPr="001756B1" w:rsidRDefault="00D90544" w:rsidP="00D90544">
      <w:pPr>
        <w:bidi/>
        <w:spacing w:after="0"/>
        <w:rPr>
          <w:rFonts w:ascii="Times New Roman" w:hAnsi="Times New Roman" w:cs="Times New Roman"/>
          <w:sz w:val="14"/>
          <w:szCs w:val="14"/>
          <w:lang w:bidi="ar-DZ"/>
        </w:rPr>
      </w:pPr>
    </w:p>
    <w:tbl>
      <w:tblPr>
        <w:tblStyle w:val="Grilledutableau"/>
        <w:tblpPr w:leftFromText="180" w:rightFromText="180" w:vertAnchor="text" w:horzAnchor="page" w:tblpXSpec="center" w:tblpY="303"/>
        <w:tblW w:w="0" w:type="auto"/>
        <w:tblLayout w:type="fixed"/>
        <w:tblLook w:val="04A0"/>
      </w:tblPr>
      <w:tblGrid>
        <w:gridCol w:w="4928"/>
        <w:gridCol w:w="974"/>
        <w:gridCol w:w="869"/>
        <w:gridCol w:w="850"/>
        <w:gridCol w:w="7796"/>
      </w:tblGrid>
      <w:tr w:rsidR="00C17C37" w:rsidRPr="00C17C37" w:rsidTr="00C17C37">
        <w:trPr>
          <w:trHeight w:val="415"/>
        </w:trPr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2210" w:rsidRPr="00C17C37" w:rsidRDefault="00A22210" w:rsidP="00D9054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lang w:val="fr-CA"/>
              </w:rPr>
            </w:pPr>
            <w:r w:rsidRPr="00C17C37">
              <w:rPr>
                <w:rFonts w:asciiTheme="minorBidi" w:hAnsiTheme="minorBidi" w:cstheme="minorBidi"/>
                <w:b/>
                <w:bCs/>
                <w:color w:val="FF0000"/>
                <w:lang w:val="fr-CA"/>
              </w:rPr>
              <w:t>Matière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2210" w:rsidRPr="00C17C37" w:rsidRDefault="00A22210" w:rsidP="00D9054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lang w:val="fr-CA"/>
              </w:rPr>
            </w:pPr>
            <w:r w:rsidRPr="00C17C37">
              <w:rPr>
                <w:rFonts w:asciiTheme="minorBidi" w:hAnsiTheme="minorBidi" w:cstheme="minorBidi"/>
                <w:b/>
                <w:bCs/>
                <w:color w:val="FF0000"/>
                <w:lang w:val="fr-CA"/>
              </w:rPr>
              <w:t>Cours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2210" w:rsidRPr="00C17C37" w:rsidRDefault="00A22210" w:rsidP="00D9054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lang w:val="fr-CA"/>
              </w:rPr>
            </w:pPr>
            <w:r w:rsidRPr="00C17C37">
              <w:rPr>
                <w:rFonts w:asciiTheme="minorBidi" w:hAnsiTheme="minorBidi" w:cstheme="minorBidi"/>
                <w:b/>
                <w:bCs/>
                <w:color w:val="FF0000"/>
                <w:lang w:val="fr-CA"/>
              </w:rPr>
              <w:t>TD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2210" w:rsidRPr="00C17C37" w:rsidRDefault="00A22210" w:rsidP="00D9054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lang w:val="fr-CA"/>
              </w:rPr>
            </w:pPr>
            <w:r w:rsidRPr="00C17C37">
              <w:rPr>
                <w:rFonts w:asciiTheme="minorBidi" w:hAnsiTheme="minorBidi" w:cstheme="minorBidi"/>
                <w:b/>
                <w:bCs/>
                <w:color w:val="FF0000"/>
                <w:lang w:val="fr-CA"/>
              </w:rPr>
              <w:t>TP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22210" w:rsidRPr="00C17C37" w:rsidRDefault="00A22210" w:rsidP="00D9054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lang w:val="fr-CA"/>
              </w:rPr>
            </w:pPr>
            <w:r w:rsidRPr="00C17C37">
              <w:rPr>
                <w:rFonts w:asciiTheme="minorBidi" w:hAnsiTheme="minorBidi" w:cstheme="minorBidi"/>
                <w:b/>
                <w:bCs/>
                <w:color w:val="FF0000"/>
              </w:rPr>
              <w:t>Mode d’évaluation</w:t>
            </w:r>
          </w:p>
        </w:tc>
      </w:tr>
      <w:tr w:rsidR="00C17C37" w:rsidTr="00C17C37">
        <w:trPr>
          <w:trHeight w:val="940"/>
        </w:trPr>
        <w:tc>
          <w:tcPr>
            <w:tcW w:w="49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32521D" w:rsidRDefault="00A22210" w:rsidP="00B3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Biologie cellulaire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A22210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506B3F" w:rsidRDefault="00B0397A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</w:pPr>
            <w:r w:rsidRPr="00506B3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  <w:t>Note de l’examen + note de T</w:t>
            </w:r>
            <w:r w:rsidR="00A22210" w:rsidRPr="00506B3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  <w:t>P</w:t>
            </w:r>
          </w:p>
          <w:p w:rsidR="00A22210" w:rsidRPr="00506B3F" w:rsidRDefault="00A22210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TP=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30%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[Assiduité+Participation] + 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70%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[Moyennes </w:t>
            </w:r>
            <w:r w:rsidR="00D55EC4"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(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notes des compte</w:t>
            </w:r>
            <w:r w:rsidR="00C17C3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s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rendus+TP contrôle</w:t>
            </w:r>
            <w:r w:rsidR="00CC127B"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)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]</w:t>
            </w:r>
          </w:p>
        </w:tc>
      </w:tr>
      <w:tr w:rsidR="00F61518" w:rsidTr="00C17C37">
        <w:trPr>
          <w:trHeight w:val="1125"/>
        </w:trPr>
        <w:tc>
          <w:tcPr>
            <w:tcW w:w="49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518" w:rsidRPr="0032521D" w:rsidRDefault="00F61518" w:rsidP="00B3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r w:rsidRPr="003252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  <w:t>Chimie générale et organique</w:t>
            </w:r>
          </w:p>
        </w:tc>
        <w:tc>
          <w:tcPr>
            <w:tcW w:w="9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518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518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1518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77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7C37" w:rsidRDefault="00C17C37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</w:pPr>
          </w:p>
          <w:p w:rsidR="00F61518" w:rsidRPr="00506B3F" w:rsidRDefault="00F61518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</w:pPr>
            <w:r w:rsidRPr="00506B3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  <w:t>Note de l’examen + note de TD + note de TP</w:t>
            </w:r>
          </w:p>
          <w:p w:rsidR="00F61518" w:rsidRPr="00506B3F" w:rsidRDefault="00F61518" w:rsidP="0005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r w:rsidRPr="004A2DBB">
              <w:rPr>
                <w:rFonts w:ascii="Comic Sans MS" w:hAnsi="Comic Sans MS" w:cs="Times New Roman"/>
                <w:b/>
                <w:bCs/>
                <w:sz w:val="20"/>
                <w:szCs w:val="20"/>
                <w:lang w:val="fr-CA"/>
              </w:rPr>
              <w:t>TD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= 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30%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[Assiduité+Participation] + 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70%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[exercice</w:t>
            </w:r>
            <w:r w:rsidR="0005079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s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]</w:t>
            </w:r>
          </w:p>
          <w:p w:rsidR="00F61518" w:rsidRPr="00506B3F" w:rsidRDefault="00F61518" w:rsidP="00C17C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r w:rsidRPr="004A2DBB">
              <w:rPr>
                <w:rFonts w:ascii="Comic Sans MS" w:hAnsi="Comic Sans MS" w:cs="Times New Roman"/>
                <w:b/>
                <w:bCs/>
                <w:sz w:val="20"/>
                <w:szCs w:val="20"/>
                <w:lang w:val="fr-CA"/>
              </w:rPr>
              <w:t>TP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= 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30%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[Assiduité+Participation] + 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70%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Pr="00C17C37">
              <w:rPr>
                <w:rFonts w:ascii="Times New Roman" w:hAnsi="Times New Roman" w:cs="Times New Roman"/>
                <w:sz w:val="18"/>
                <w:szCs w:val="18"/>
                <w:lang w:val="fr-CA"/>
              </w:rPr>
              <w:t>[Moyenne (notes des compte</w:t>
            </w:r>
            <w:r w:rsidR="00C17C37" w:rsidRPr="00C17C37">
              <w:rPr>
                <w:rFonts w:ascii="Times New Roman" w:hAnsi="Times New Roman" w:cs="Times New Roman"/>
                <w:sz w:val="18"/>
                <w:szCs w:val="18"/>
                <w:lang w:val="fr-CA"/>
              </w:rPr>
              <w:t>s</w:t>
            </w:r>
            <w:r w:rsidRPr="00C17C37">
              <w:rPr>
                <w:rFonts w:ascii="Times New Roman" w:hAnsi="Times New Roman" w:cs="Times New Roman"/>
                <w:sz w:val="18"/>
                <w:szCs w:val="18"/>
                <w:lang w:val="fr-CA"/>
              </w:rPr>
              <w:t xml:space="preserve"> rendus+TP contrôle)]</w:t>
            </w:r>
          </w:p>
        </w:tc>
      </w:tr>
      <w:tr w:rsidR="00C17C37" w:rsidTr="00C17C37">
        <w:trPr>
          <w:trHeight w:val="816"/>
        </w:trPr>
        <w:tc>
          <w:tcPr>
            <w:tcW w:w="49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1885" w:rsidRPr="0032521D" w:rsidRDefault="00DF1885" w:rsidP="00B3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fr-CA"/>
              </w:rPr>
            </w:pPr>
          </w:p>
          <w:p w:rsidR="00DF1885" w:rsidRPr="0032521D" w:rsidRDefault="00DF1885" w:rsidP="00B3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r w:rsidRPr="003252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  <w:t>Géologie</w:t>
            </w:r>
          </w:p>
        </w:tc>
        <w:tc>
          <w:tcPr>
            <w:tcW w:w="9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1885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1885" w:rsidRPr="00F61518" w:rsidRDefault="00DF1885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1885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77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7A" w:rsidRPr="00506B3F" w:rsidRDefault="00B0397A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</w:pPr>
            <w:r w:rsidRPr="00506B3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  <w:t>Note de l’examen + note de TP</w:t>
            </w:r>
          </w:p>
          <w:p w:rsidR="00DF1885" w:rsidRPr="00506B3F" w:rsidRDefault="00DF1885" w:rsidP="00C17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TP=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30%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[Assiduité+Participation] + 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70%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Pr="00C17C37">
              <w:rPr>
                <w:rFonts w:ascii="Times New Roman" w:hAnsi="Times New Roman" w:cs="Times New Roman"/>
                <w:sz w:val="18"/>
                <w:szCs w:val="18"/>
                <w:lang w:val="fr-CA"/>
              </w:rPr>
              <w:t xml:space="preserve">[Moyenne </w:t>
            </w:r>
            <w:r w:rsidR="00D55EC4" w:rsidRPr="00C17C37">
              <w:rPr>
                <w:rFonts w:ascii="Times New Roman" w:hAnsi="Times New Roman" w:cs="Times New Roman"/>
                <w:sz w:val="18"/>
                <w:szCs w:val="18"/>
                <w:lang w:val="fr-CA"/>
              </w:rPr>
              <w:t>(</w:t>
            </w:r>
            <w:r w:rsidRPr="00C17C37">
              <w:rPr>
                <w:rFonts w:ascii="Times New Roman" w:hAnsi="Times New Roman" w:cs="Times New Roman"/>
                <w:sz w:val="18"/>
                <w:szCs w:val="18"/>
                <w:lang w:val="fr-CA"/>
              </w:rPr>
              <w:t>notes des compte</w:t>
            </w:r>
            <w:r w:rsidR="00C17C37" w:rsidRPr="00C17C37">
              <w:rPr>
                <w:rFonts w:ascii="Times New Roman" w:hAnsi="Times New Roman" w:cs="Times New Roman"/>
                <w:sz w:val="18"/>
                <w:szCs w:val="18"/>
                <w:lang w:val="fr-CA"/>
              </w:rPr>
              <w:t>s</w:t>
            </w:r>
            <w:r w:rsidRPr="00C17C37">
              <w:rPr>
                <w:rFonts w:ascii="Times New Roman" w:hAnsi="Times New Roman" w:cs="Times New Roman"/>
                <w:sz w:val="18"/>
                <w:szCs w:val="18"/>
                <w:lang w:val="fr-CA"/>
              </w:rPr>
              <w:t xml:space="preserve"> rendus+TP contrôle)]</w:t>
            </w:r>
          </w:p>
        </w:tc>
      </w:tr>
      <w:tr w:rsidR="00C17C37" w:rsidTr="00C17C37">
        <w:trPr>
          <w:trHeight w:val="843"/>
        </w:trPr>
        <w:tc>
          <w:tcPr>
            <w:tcW w:w="49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521D" w:rsidRPr="0032521D" w:rsidRDefault="0032521D" w:rsidP="00B3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fr-CA"/>
              </w:rPr>
            </w:pPr>
          </w:p>
          <w:p w:rsidR="00A22210" w:rsidRPr="0032521D" w:rsidRDefault="00A22210" w:rsidP="00B3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r w:rsidRPr="003252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  <w:t>Mathématique et statistique</w:t>
            </w:r>
          </w:p>
        </w:tc>
        <w:tc>
          <w:tcPr>
            <w:tcW w:w="9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A22210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77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7A" w:rsidRPr="00506B3F" w:rsidRDefault="00B0397A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</w:pPr>
            <w:r w:rsidRPr="00506B3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  <w:t>Note de l’examen + note de TD</w:t>
            </w:r>
          </w:p>
          <w:p w:rsidR="00B46D85" w:rsidRPr="00506B3F" w:rsidRDefault="00B46D85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fr-CA"/>
              </w:rPr>
            </w:pP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TD= 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30%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[Assiduité+Participation] + 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70%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[</w:t>
            </w:r>
            <w:r w:rsidR="00BD3C98"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Exercice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]</w:t>
            </w:r>
          </w:p>
        </w:tc>
      </w:tr>
      <w:tr w:rsidR="00C17C37" w:rsidTr="00C17C37">
        <w:trPr>
          <w:trHeight w:val="810"/>
        </w:trPr>
        <w:tc>
          <w:tcPr>
            <w:tcW w:w="49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32521D" w:rsidRDefault="00A22210" w:rsidP="00B3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r w:rsidRPr="003252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  <w:t>Méthode de travail et terminologie 1</w:t>
            </w:r>
          </w:p>
        </w:tc>
        <w:tc>
          <w:tcPr>
            <w:tcW w:w="9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A22210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77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7A" w:rsidRPr="00506B3F" w:rsidRDefault="00B0397A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</w:pPr>
            <w:r w:rsidRPr="00506B3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  <w:t>Note de l’examen + note de TD</w:t>
            </w:r>
          </w:p>
          <w:p w:rsidR="00A22210" w:rsidRPr="00506B3F" w:rsidRDefault="0032521D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CA"/>
              </w:rPr>
            </w:pP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TD= 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30%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[Assiduité +Participation] + 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70%</w:t>
            </w:r>
            <w:r w:rsidRPr="00506B3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[travail à faire]</w:t>
            </w:r>
          </w:p>
        </w:tc>
      </w:tr>
      <w:tr w:rsidR="00C17C37" w:rsidTr="00C17C37">
        <w:trPr>
          <w:trHeight w:val="766"/>
        </w:trPr>
        <w:tc>
          <w:tcPr>
            <w:tcW w:w="49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C17C37" w:rsidRDefault="00A22210" w:rsidP="00B3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CA"/>
              </w:rPr>
            </w:pPr>
            <w:r w:rsidRPr="00C17C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CA"/>
              </w:rPr>
              <w:t xml:space="preserve">Techniques de communication et d'expression 1 </w:t>
            </w:r>
            <w:r w:rsidR="00C17C37" w:rsidRPr="00C17C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CA"/>
              </w:rPr>
              <w:t>[Français]</w:t>
            </w:r>
          </w:p>
        </w:tc>
        <w:tc>
          <w:tcPr>
            <w:tcW w:w="97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8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A22210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77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397A" w:rsidRPr="00506B3F" w:rsidRDefault="00B0397A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</w:pPr>
            <w:r w:rsidRPr="00506B3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  <w:t>Note de l’examen + note de TD</w:t>
            </w:r>
          </w:p>
          <w:p w:rsidR="0032521D" w:rsidRPr="00506B3F" w:rsidRDefault="0032521D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B3F">
              <w:rPr>
                <w:rFonts w:ascii="Times New Roman" w:hAnsi="Times New Roman" w:cs="Times New Roman"/>
                <w:sz w:val="20"/>
                <w:szCs w:val="20"/>
              </w:rPr>
              <w:t>TD=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30% </w:t>
            </w:r>
            <w:r w:rsidRPr="00506B3F">
              <w:rPr>
                <w:rFonts w:ascii="Times New Roman" w:hAnsi="Times New Roman" w:cs="Times New Roman"/>
                <w:sz w:val="20"/>
                <w:szCs w:val="20"/>
              </w:rPr>
              <w:t>[Assiduité + Participation] +</w:t>
            </w:r>
            <w:r w:rsidRPr="00506B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70% </w:t>
            </w:r>
            <w:r w:rsidRPr="00506B3F">
              <w:rPr>
                <w:rFonts w:ascii="Times New Roman" w:hAnsi="Times New Roman" w:cs="Times New Roman"/>
                <w:sz w:val="20"/>
                <w:szCs w:val="20"/>
              </w:rPr>
              <w:t>[travail à faire]</w:t>
            </w:r>
          </w:p>
        </w:tc>
      </w:tr>
      <w:tr w:rsidR="00C17C37" w:rsidTr="00C17C37">
        <w:trPr>
          <w:trHeight w:val="654"/>
        </w:trPr>
        <w:tc>
          <w:tcPr>
            <w:tcW w:w="49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56B1" w:rsidRPr="001756B1" w:rsidRDefault="001756B1" w:rsidP="00B3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  <w:lang w:val="fr-CA"/>
              </w:rPr>
            </w:pPr>
          </w:p>
          <w:p w:rsidR="00A22210" w:rsidRPr="0032521D" w:rsidRDefault="00A22210" w:rsidP="00B33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r w:rsidRPr="003252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  <w:t xml:space="preserve">Histoire universelle des sciences biologiques </w:t>
            </w:r>
            <w:r w:rsidRPr="0032521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fr-CA"/>
              </w:rPr>
              <w:t>(Hybride)</w:t>
            </w:r>
          </w:p>
        </w:tc>
        <w:tc>
          <w:tcPr>
            <w:tcW w:w="9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F61518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  <w:r w:rsidRPr="00F61518"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  <w:t>x</w:t>
            </w:r>
          </w:p>
        </w:tc>
        <w:tc>
          <w:tcPr>
            <w:tcW w:w="8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A22210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210" w:rsidRPr="00F61518" w:rsidRDefault="00A22210" w:rsidP="00F61518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77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56B1" w:rsidRPr="0099014B" w:rsidRDefault="001756B1" w:rsidP="00B3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"/>
                <w:szCs w:val="2"/>
                <w:lang w:val="fr-CA"/>
              </w:rPr>
            </w:pPr>
          </w:p>
          <w:p w:rsidR="00A22210" w:rsidRPr="0099014B" w:rsidRDefault="0099014B" w:rsidP="0099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lang w:val="fr-CA"/>
              </w:rPr>
            </w:pPr>
            <w:r w:rsidRPr="0099014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  <w:t>L’examen est un t</w:t>
            </w:r>
            <w:r w:rsidR="0032521D" w:rsidRPr="0099014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  <w:t>ravail</w:t>
            </w:r>
            <w:r w:rsidR="007560FC" w:rsidRPr="0099014B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fr-CA"/>
              </w:rPr>
              <w:t xml:space="preserve"> à faire</w:t>
            </w:r>
          </w:p>
        </w:tc>
      </w:tr>
      <w:bookmarkEnd w:id="0"/>
    </w:tbl>
    <w:p w:rsidR="00003218" w:rsidRPr="00644F7A" w:rsidRDefault="00003218" w:rsidP="0032521D">
      <w:pPr>
        <w:rPr>
          <w:rFonts w:ascii="Times New Roman" w:hAnsi="Times New Roman" w:cs="Times New Roman"/>
          <w:sz w:val="24"/>
          <w:szCs w:val="24"/>
          <w:lang w:val="fr-CA"/>
        </w:rPr>
      </w:pPr>
    </w:p>
    <w:sectPr w:rsidR="00003218" w:rsidRPr="00644F7A" w:rsidSect="00C17C37">
      <w:headerReference w:type="default" r:id="rId8"/>
      <w:pgSz w:w="16838" w:h="11906" w:orient="landscape"/>
      <w:pgMar w:top="1797" w:right="851" w:bottom="1134" w:left="567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A6A" w:rsidRDefault="00950A6A" w:rsidP="00B46D85">
      <w:pPr>
        <w:spacing w:after="0" w:line="240" w:lineRule="auto"/>
      </w:pPr>
      <w:r>
        <w:separator/>
      </w:r>
    </w:p>
  </w:endnote>
  <w:endnote w:type="continuationSeparator" w:id="1">
    <w:p w:rsidR="00950A6A" w:rsidRDefault="00950A6A" w:rsidP="00B4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A6A" w:rsidRDefault="00950A6A" w:rsidP="00B46D85">
      <w:pPr>
        <w:spacing w:after="0" w:line="240" w:lineRule="auto"/>
      </w:pPr>
      <w:r>
        <w:separator/>
      </w:r>
    </w:p>
  </w:footnote>
  <w:footnote w:type="continuationSeparator" w:id="1">
    <w:p w:rsidR="00950A6A" w:rsidRDefault="00950A6A" w:rsidP="00B4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FC" w:rsidRPr="001756B1" w:rsidRDefault="001756B1" w:rsidP="001756B1">
    <w:pPr>
      <w:tabs>
        <w:tab w:val="center" w:pos="7710"/>
        <w:tab w:val="left" w:pos="14570"/>
      </w:tabs>
      <w:bidi/>
      <w:spacing w:after="0" w:line="240" w:lineRule="auto"/>
      <w:rPr>
        <w:rFonts w:ascii="Times New Roman" w:hAnsi="Times New Roman" w:cs="Times New Roman"/>
        <w:sz w:val="12"/>
        <w:szCs w:val="12"/>
        <w:lang w:bidi="ar-DZ"/>
      </w:rPr>
    </w:pPr>
    <w:r w:rsidRPr="001756B1">
      <w:rPr>
        <w:noProof/>
        <w:sz w:val="20"/>
        <w:szCs w:val="20"/>
        <w:lang w:eastAsia="fr-F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6985</wp:posOffset>
          </wp:positionV>
          <wp:extent cx="1109980" cy="717550"/>
          <wp:effectExtent l="0" t="0" r="0" b="0"/>
          <wp:wrapTight wrapText="bothSides">
            <wp:wrapPolygon edited="0">
              <wp:start x="0" y="0"/>
              <wp:lineTo x="0" y="21218"/>
              <wp:lineTo x="21130" y="21218"/>
              <wp:lineTo x="21130" y="0"/>
              <wp:lineTo x="0" y="0"/>
            </wp:wrapPolygon>
          </wp:wrapTight>
          <wp:docPr id="1382787647" name="Image 1382787647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756B1">
      <w:rPr>
        <w:noProof/>
        <w:sz w:val="20"/>
        <w:szCs w:val="20"/>
        <w:lang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8701405</wp:posOffset>
          </wp:positionH>
          <wp:positionV relativeFrom="paragraph">
            <wp:posOffset>6985</wp:posOffset>
          </wp:positionV>
          <wp:extent cx="1109980" cy="736600"/>
          <wp:effectExtent l="0" t="0" r="0" b="0"/>
          <wp:wrapTight wrapText="bothSides">
            <wp:wrapPolygon edited="0">
              <wp:start x="0" y="0"/>
              <wp:lineTo x="0" y="21228"/>
              <wp:lineTo x="21130" y="21228"/>
              <wp:lineTo x="21130" y="0"/>
              <wp:lineTo x="0" y="0"/>
            </wp:wrapPolygon>
          </wp:wrapTight>
          <wp:docPr id="768574648" name="Image 768574648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756B1">
      <w:rPr>
        <w:b/>
        <w:bCs/>
        <w:sz w:val="24"/>
        <w:szCs w:val="24"/>
        <w:rtl/>
      </w:rPr>
      <w:tab/>
    </w:r>
    <w:r w:rsidR="007560FC" w:rsidRPr="001756B1">
      <w:rPr>
        <w:rFonts w:hint="cs"/>
        <w:b/>
        <w:bCs/>
        <w:sz w:val="24"/>
        <w:szCs w:val="24"/>
        <w:rtl/>
      </w:rPr>
      <w:t>ا</w:t>
    </w:r>
    <w:r w:rsidR="007560FC" w:rsidRPr="001756B1">
      <w:rPr>
        <w:rFonts w:hint="cs"/>
        <w:b/>
        <w:bCs/>
        <w:sz w:val="20"/>
        <w:szCs w:val="20"/>
        <w:rtl/>
      </w:rPr>
      <w:t>ل</w:t>
    </w:r>
    <w:r w:rsidR="007560FC" w:rsidRPr="001756B1">
      <w:rPr>
        <w:rFonts w:hint="cs"/>
        <w:b/>
        <w:bCs/>
        <w:sz w:val="18"/>
        <w:szCs w:val="18"/>
        <w:rtl/>
      </w:rPr>
      <w:t>جمهــوريــةالجــزائريــةالديمقراطيـــةالشعبيـــ</w:t>
    </w:r>
    <w:r w:rsidR="007560FC" w:rsidRPr="001756B1">
      <w:rPr>
        <w:rFonts w:hint="cs"/>
        <w:b/>
        <w:bCs/>
        <w:sz w:val="18"/>
        <w:szCs w:val="18"/>
        <w:rtl/>
        <w:lang w:bidi="ar-DZ"/>
      </w:rPr>
      <w:t>ة</w:t>
    </w:r>
    <w:r w:rsidRPr="001756B1">
      <w:rPr>
        <w:b/>
        <w:bCs/>
        <w:sz w:val="18"/>
        <w:szCs w:val="18"/>
        <w:rtl/>
        <w:lang w:bidi="ar-DZ"/>
      </w:rPr>
      <w:tab/>
    </w:r>
  </w:p>
  <w:p w:rsidR="007560FC" w:rsidRPr="001756B1" w:rsidRDefault="007560FC" w:rsidP="007560FC">
    <w:pPr>
      <w:bidi/>
      <w:spacing w:after="0"/>
      <w:jc w:val="center"/>
      <w:rPr>
        <w:rFonts w:ascii="Times New Roman" w:hAnsi="Times New Roman" w:cs="Times New Roman"/>
        <w:b/>
        <w:bCs/>
        <w:sz w:val="16"/>
        <w:szCs w:val="16"/>
        <w:lang w:bidi="ar-DZ"/>
      </w:rPr>
    </w:pPr>
    <w:r w:rsidRPr="001756B1">
      <w:rPr>
        <w:rFonts w:ascii="Times New Roman" w:hAnsi="Times New Roman" w:cs="Times New Roman"/>
        <w:b/>
        <w:bCs/>
        <w:sz w:val="14"/>
        <w:szCs w:val="14"/>
        <w:lang w:bidi="ar-DZ"/>
      </w:rPr>
      <w:t>Ministère de l’Enseignement Supérieur et de la Recherche Scientifique</w:t>
    </w:r>
  </w:p>
  <w:p w:rsidR="007560FC" w:rsidRPr="001756B1" w:rsidRDefault="007560FC" w:rsidP="007560FC">
    <w:pPr>
      <w:bidi/>
      <w:spacing w:after="0"/>
      <w:jc w:val="center"/>
      <w:rPr>
        <w:rFonts w:ascii="Times New Roman" w:hAnsi="Times New Roman" w:cs="Times New Roman"/>
        <w:b/>
        <w:bCs/>
        <w:sz w:val="16"/>
        <w:szCs w:val="16"/>
        <w:lang w:bidi="ar-DZ"/>
      </w:rPr>
    </w:pPr>
    <w:r w:rsidRPr="001756B1">
      <w:rPr>
        <w:rFonts w:ascii="Times New Roman" w:hAnsi="Times New Roman" w:cs="Times New Roman"/>
        <w:b/>
        <w:bCs/>
        <w:sz w:val="16"/>
        <w:szCs w:val="16"/>
        <w:lang w:bidi="ar-DZ"/>
      </w:rPr>
      <w:t>Université Ibn Khaldoun - Tiaret -</w:t>
    </w:r>
  </w:p>
  <w:p w:rsidR="007560FC" w:rsidRPr="001756B1" w:rsidRDefault="001756B1" w:rsidP="001756B1">
    <w:pPr>
      <w:tabs>
        <w:tab w:val="center" w:pos="7710"/>
        <w:tab w:val="left" w:pos="13830"/>
      </w:tabs>
      <w:bidi/>
      <w:spacing w:after="0"/>
      <w:rPr>
        <w:rFonts w:ascii="Times New Roman" w:hAnsi="Times New Roman" w:cs="Times New Roman"/>
        <w:b/>
        <w:bCs/>
        <w:sz w:val="16"/>
        <w:szCs w:val="16"/>
        <w:lang w:bidi="ar-DZ"/>
      </w:rPr>
    </w:pPr>
    <w:r>
      <w:rPr>
        <w:rFonts w:ascii="Times New Roman" w:hAnsi="Times New Roman" w:cs="Times New Roman"/>
        <w:b/>
        <w:bCs/>
        <w:sz w:val="16"/>
        <w:szCs w:val="16"/>
        <w:lang w:bidi="ar-DZ"/>
      </w:rPr>
      <w:tab/>
    </w:r>
    <w:r w:rsidR="007560FC" w:rsidRPr="001756B1">
      <w:rPr>
        <w:rFonts w:ascii="Times New Roman" w:hAnsi="Times New Roman" w:cs="Times New Roman"/>
        <w:b/>
        <w:bCs/>
        <w:sz w:val="16"/>
        <w:szCs w:val="16"/>
        <w:lang w:bidi="ar-DZ"/>
      </w:rPr>
      <w:t>Faculté des Sciences de la Nature et de la Vie</w:t>
    </w:r>
    <w:r>
      <w:rPr>
        <w:rFonts w:ascii="Times New Roman" w:hAnsi="Times New Roman" w:cs="Times New Roman"/>
        <w:b/>
        <w:bCs/>
        <w:sz w:val="16"/>
        <w:szCs w:val="16"/>
        <w:lang w:bidi="ar-DZ"/>
      </w:rPr>
      <w:tab/>
    </w:r>
  </w:p>
  <w:p w:rsidR="007560FC" w:rsidRPr="001756B1" w:rsidRDefault="007560FC" w:rsidP="007560FC">
    <w:pPr>
      <w:bidi/>
      <w:spacing w:after="0"/>
      <w:jc w:val="center"/>
      <w:rPr>
        <w:rFonts w:ascii="Times New Roman" w:hAnsi="Times New Roman" w:cs="Times New Roman"/>
        <w:b/>
        <w:bCs/>
        <w:sz w:val="16"/>
        <w:szCs w:val="16"/>
        <w:lang w:bidi="ar-DZ"/>
      </w:rPr>
    </w:pPr>
    <w:r w:rsidRPr="001756B1">
      <w:rPr>
        <w:rFonts w:ascii="Times New Roman" w:hAnsi="Times New Roman" w:cs="Times New Roman"/>
        <w:b/>
        <w:bCs/>
        <w:sz w:val="16"/>
        <w:szCs w:val="16"/>
        <w:lang w:bidi="ar-DZ"/>
      </w:rPr>
      <w:t>Département de Socle Commun</w:t>
    </w:r>
  </w:p>
  <w:p w:rsidR="007560FC" w:rsidRPr="001756B1" w:rsidRDefault="007560FC" w:rsidP="007560FC">
    <w:pPr>
      <w:bidi/>
      <w:spacing w:after="0"/>
      <w:jc w:val="center"/>
      <w:rPr>
        <w:rFonts w:ascii="Times New Roman" w:hAnsi="Times New Roman" w:cs="Times New Roman"/>
        <w:b/>
        <w:bCs/>
        <w:sz w:val="18"/>
        <w:szCs w:val="18"/>
        <w:lang w:bidi="ar-DZ"/>
      </w:rPr>
    </w:pPr>
    <w:r w:rsidRPr="001756B1">
      <w:rPr>
        <w:rFonts w:ascii="Times New Roman" w:hAnsi="Times New Roman" w:cs="Times New Roman"/>
        <w:b/>
        <w:bCs/>
        <w:sz w:val="18"/>
        <w:szCs w:val="18"/>
        <w:lang w:bidi="ar-DZ"/>
      </w:rPr>
      <w:t>Année universitaire 2023-2024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98"/>
    <w:multiLevelType w:val="hybridMultilevel"/>
    <w:tmpl w:val="59E89534"/>
    <w:lvl w:ilvl="0" w:tplc="45B6B5A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89D140E"/>
    <w:multiLevelType w:val="hybridMultilevel"/>
    <w:tmpl w:val="DC92544C"/>
    <w:lvl w:ilvl="0" w:tplc="D0BEC5DA"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707DC"/>
    <w:rsid w:val="00003218"/>
    <w:rsid w:val="00022D24"/>
    <w:rsid w:val="00031519"/>
    <w:rsid w:val="00050792"/>
    <w:rsid w:val="0008029F"/>
    <w:rsid w:val="000873B3"/>
    <w:rsid w:val="000C5B89"/>
    <w:rsid w:val="000E36E6"/>
    <w:rsid w:val="001030F2"/>
    <w:rsid w:val="00112E44"/>
    <w:rsid w:val="00116383"/>
    <w:rsid w:val="001217D0"/>
    <w:rsid w:val="00122F0E"/>
    <w:rsid w:val="00124D7A"/>
    <w:rsid w:val="001268D2"/>
    <w:rsid w:val="00131DA5"/>
    <w:rsid w:val="0014202F"/>
    <w:rsid w:val="001434A0"/>
    <w:rsid w:val="00171D39"/>
    <w:rsid w:val="001756B1"/>
    <w:rsid w:val="00184C0E"/>
    <w:rsid w:val="001D1354"/>
    <w:rsid w:val="002028FB"/>
    <w:rsid w:val="00264CDC"/>
    <w:rsid w:val="0027479F"/>
    <w:rsid w:val="002B6A9D"/>
    <w:rsid w:val="002D501A"/>
    <w:rsid w:val="002E3365"/>
    <w:rsid w:val="002F7765"/>
    <w:rsid w:val="00301F38"/>
    <w:rsid w:val="003021A3"/>
    <w:rsid w:val="00303228"/>
    <w:rsid w:val="0032521D"/>
    <w:rsid w:val="003347FB"/>
    <w:rsid w:val="003501F0"/>
    <w:rsid w:val="00356CF2"/>
    <w:rsid w:val="003814AF"/>
    <w:rsid w:val="00385BAD"/>
    <w:rsid w:val="00393F86"/>
    <w:rsid w:val="003A503C"/>
    <w:rsid w:val="003C2B9B"/>
    <w:rsid w:val="004004D1"/>
    <w:rsid w:val="00403AF6"/>
    <w:rsid w:val="00405944"/>
    <w:rsid w:val="00423700"/>
    <w:rsid w:val="00472C62"/>
    <w:rsid w:val="00477FE3"/>
    <w:rsid w:val="00483CD4"/>
    <w:rsid w:val="004855CC"/>
    <w:rsid w:val="004A03A4"/>
    <w:rsid w:val="004A2DBB"/>
    <w:rsid w:val="004A41A3"/>
    <w:rsid w:val="004B3289"/>
    <w:rsid w:val="004C531E"/>
    <w:rsid w:val="004E1D78"/>
    <w:rsid w:val="004E7A0B"/>
    <w:rsid w:val="00506B3F"/>
    <w:rsid w:val="005200E8"/>
    <w:rsid w:val="00531338"/>
    <w:rsid w:val="005364CF"/>
    <w:rsid w:val="00541290"/>
    <w:rsid w:val="005707DC"/>
    <w:rsid w:val="00573A2D"/>
    <w:rsid w:val="005946C9"/>
    <w:rsid w:val="005B180A"/>
    <w:rsid w:val="005C5C2D"/>
    <w:rsid w:val="005F1CA0"/>
    <w:rsid w:val="006157C5"/>
    <w:rsid w:val="00617493"/>
    <w:rsid w:val="0063534F"/>
    <w:rsid w:val="00644F7A"/>
    <w:rsid w:val="00653C50"/>
    <w:rsid w:val="00660A11"/>
    <w:rsid w:val="006B36E7"/>
    <w:rsid w:val="006C4321"/>
    <w:rsid w:val="006D4FCF"/>
    <w:rsid w:val="00706462"/>
    <w:rsid w:val="00731B7E"/>
    <w:rsid w:val="007429F4"/>
    <w:rsid w:val="007560FC"/>
    <w:rsid w:val="00785EEB"/>
    <w:rsid w:val="007A00F7"/>
    <w:rsid w:val="007A53AF"/>
    <w:rsid w:val="007B6E60"/>
    <w:rsid w:val="007E04C3"/>
    <w:rsid w:val="008073D0"/>
    <w:rsid w:val="00844A15"/>
    <w:rsid w:val="008638EB"/>
    <w:rsid w:val="0086640E"/>
    <w:rsid w:val="00882ACC"/>
    <w:rsid w:val="008879E3"/>
    <w:rsid w:val="008D57A7"/>
    <w:rsid w:val="009003A0"/>
    <w:rsid w:val="00905288"/>
    <w:rsid w:val="009060DB"/>
    <w:rsid w:val="00913E10"/>
    <w:rsid w:val="0092045E"/>
    <w:rsid w:val="009302E6"/>
    <w:rsid w:val="00950A6A"/>
    <w:rsid w:val="00984D09"/>
    <w:rsid w:val="0099014B"/>
    <w:rsid w:val="009A2337"/>
    <w:rsid w:val="009F09A5"/>
    <w:rsid w:val="00A1176B"/>
    <w:rsid w:val="00A22210"/>
    <w:rsid w:val="00A27EBA"/>
    <w:rsid w:val="00A67CA8"/>
    <w:rsid w:val="00A74E8B"/>
    <w:rsid w:val="00A80134"/>
    <w:rsid w:val="00A80A6B"/>
    <w:rsid w:val="00A82791"/>
    <w:rsid w:val="00A962F4"/>
    <w:rsid w:val="00AA4004"/>
    <w:rsid w:val="00AB5093"/>
    <w:rsid w:val="00AB525A"/>
    <w:rsid w:val="00B0397A"/>
    <w:rsid w:val="00B21102"/>
    <w:rsid w:val="00B33D82"/>
    <w:rsid w:val="00B37F7C"/>
    <w:rsid w:val="00B37F89"/>
    <w:rsid w:val="00B46D85"/>
    <w:rsid w:val="00B51B27"/>
    <w:rsid w:val="00B6437A"/>
    <w:rsid w:val="00B73F8C"/>
    <w:rsid w:val="00BA6529"/>
    <w:rsid w:val="00BC0D9B"/>
    <w:rsid w:val="00BD3C98"/>
    <w:rsid w:val="00BD609B"/>
    <w:rsid w:val="00BE152C"/>
    <w:rsid w:val="00BF6780"/>
    <w:rsid w:val="00C061AD"/>
    <w:rsid w:val="00C17C37"/>
    <w:rsid w:val="00C92050"/>
    <w:rsid w:val="00CC127B"/>
    <w:rsid w:val="00CC1693"/>
    <w:rsid w:val="00CC20A1"/>
    <w:rsid w:val="00CD7AA0"/>
    <w:rsid w:val="00CF113A"/>
    <w:rsid w:val="00D43F5C"/>
    <w:rsid w:val="00D51881"/>
    <w:rsid w:val="00D51E76"/>
    <w:rsid w:val="00D55EC4"/>
    <w:rsid w:val="00D636AF"/>
    <w:rsid w:val="00D71437"/>
    <w:rsid w:val="00D74B30"/>
    <w:rsid w:val="00D7745F"/>
    <w:rsid w:val="00D90544"/>
    <w:rsid w:val="00D90D3E"/>
    <w:rsid w:val="00D95638"/>
    <w:rsid w:val="00DA6D16"/>
    <w:rsid w:val="00DB60BB"/>
    <w:rsid w:val="00DC3C70"/>
    <w:rsid w:val="00DF1885"/>
    <w:rsid w:val="00DF2C70"/>
    <w:rsid w:val="00E002B0"/>
    <w:rsid w:val="00E34CEB"/>
    <w:rsid w:val="00E472D2"/>
    <w:rsid w:val="00E62CCF"/>
    <w:rsid w:val="00E6350F"/>
    <w:rsid w:val="00E67E3A"/>
    <w:rsid w:val="00E70E41"/>
    <w:rsid w:val="00EC3FF7"/>
    <w:rsid w:val="00EF4FB9"/>
    <w:rsid w:val="00F3332E"/>
    <w:rsid w:val="00F37AAF"/>
    <w:rsid w:val="00F54787"/>
    <w:rsid w:val="00F61518"/>
    <w:rsid w:val="00F912AB"/>
    <w:rsid w:val="00F95DBD"/>
    <w:rsid w:val="00F978BB"/>
    <w:rsid w:val="00FA0955"/>
    <w:rsid w:val="00FA52EA"/>
    <w:rsid w:val="00FA6ADE"/>
    <w:rsid w:val="00FB3B9F"/>
    <w:rsid w:val="00FB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2" type="connector" idref="#_x0000_s208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07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B525A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E62C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6D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6D8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46D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6D8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iv-tiaret.dz/images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4749-F076-48F6-A91A-0FE76F0A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TIARET</Company>
  <LinksUpToDate>false</LinksUpToDate>
  <CharactersWithSpaces>1042</CharactersWithSpaces>
  <SharedDoc>false</SharedDoc>
  <HLinks>
    <vt:vector size="24" baseType="variant">
      <vt:variant>
        <vt:i4>1179716</vt:i4>
      </vt:variant>
      <vt:variant>
        <vt:i4>-1</vt:i4>
      </vt:variant>
      <vt:variant>
        <vt:i4>1047</vt:i4>
      </vt:variant>
      <vt:variant>
        <vt:i4>1</vt:i4>
      </vt:variant>
      <vt:variant>
        <vt:lpwstr>http://www.univ-tiaret.dz/images/logo.jpg</vt:lpwstr>
      </vt:variant>
      <vt:variant>
        <vt:lpwstr/>
      </vt:variant>
      <vt:variant>
        <vt:i4>1179716</vt:i4>
      </vt:variant>
      <vt:variant>
        <vt:i4>-1</vt:i4>
      </vt:variant>
      <vt:variant>
        <vt:i4>1046</vt:i4>
      </vt:variant>
      <vt:variant>
        <vt:i4>1</vt:i4>
      </vt:variant>
      <vt:variant>
        <vt:lpwstr>http://www.univ-tiaret.dz/images/logo.jpg</vt:lpwstr>
      </vt:variant>
      <vt:variant>
        <vt:lpwstr/>
      </vt:variant>
      <vt:variant>
        <vt:i4>1179716</vt:i4>
      </vt:variant>
      <vt:variant>
        <vt:i4>-1</vt:i4>
      </vt:variant>
      <vt:variant>
        <vt:i4>1050</vt:i4>
      </vt:variant>
      <vt:variant>
        <vt:i4>1</vt:i4>
      </vt:variant>
      <vt:variant>
        <vt:lpwstr>http://www.univ-tiaret.dz/images/logo.jpg</vt:lpwstr>
      </vt:variant>
      <vt:variant>
        <vt:lpwstr/>
      </vt:variant>
      <vt:variant>
        <vt:i4>1179716</vt:i4>
      </vt:variant>
      <vt:variant>
        <vt:i4>-1</vt:i4>
      </vt:variant>
      <vt:variant>
        <vt:i4>1052</vt:i4>
      </vt:variant>
      <vt:variant>
        <vt:i4>1</vt:i4>
      </vt:variant>
      <vt:variant>
        <vt:lpwstr>http://www.univ-tiaret.dz/images/logo.jpg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zedek</dc:creator>
  <cp:lastModifiedBy>mohinfo</cp:lastModifiedBy>
  <cp:revision>19</cp:revision>
  <cp:lastPrinted>2023-11-23T15:08:00Z</cp:lastPrinted>
  <dcterms:created xsi:type="dcterms:W3CDTF">2023-11-23T14:38:00Z</dcterms:created>
  <dcterms:modified xsi:type="dcterms:W3CDTF">2023-11-26T10:47:00Z</dcterms:modified>
</cp:coreProperties>
</file>